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6407" w14:textId="59EAEBEA" w:rsidR="00171CAE" w:rsidRDefault="00171CAE">
      <w:r>
        <w:t>Everyone needs:</w:t>
      </w:r>
    </w:p>
    <w:p w14:paraId="28186408" w14:textId="77777777" w:rsidR="00324B95" w:rsidRDefault="00324B95">
      <w:r>
        <w:t>Weight, height, BMI, BP</w:t>
      </w:r>
    </w:p>
    <w:p w14:paraId="28186409" w14:textId="6ADB4831" w:rsidR="00FB2550" w:rsidRDefault="00324B95">
      <w:r>
        <w:t>Comprehensive chemistry panel</w:t>
      </w:r>
      <w:r w:rsidR="008D5C01">
        <w:t xml:space="preserve"> (includes glucose, creatinine)</w:t>
      </w:r>
      <w:commentRangeStart w:id="0"/>
      <w:r w:rsidR="008D5C01">
        <w:t>)</w:t>
      </w:r>
      <w:commentRangeEnd w:id="0"/>
      <w:r w:rsidR="002C4F16">
        <w:rPr>
          <w:rStyle w:val="CommentReference"/>
        </w:rPr>
        <w:commentReference w:id="0"/>
      </w:r>
    </w:p>
    <w:p w14:paraId="2818640A" w14:textId="41A40335" w:rsidR="00324B95" w:rsidRDefault="00324B95">
      <w:r>
        <w:t>Lipid panel with calculated</w:t>
      </w:r>
      <w:r w:rsidR="00F14675">
        <w:t xml:space="preserve"> or preferable directly measured </w:t>
      </w:r>
      <w:r>
        <w:t xml:space="preserve">LDL-C </w:t>
      </w:r>
      <w:commentRangeStart w:id="1"/>
      <w:r>
        <w:t>and non-HDL-C</w:t>
      </w:r>
      <w:commentRangeEnd w:id="1"/>
      <w:r w:rsidR="002C4F16">
        <w:rPr>
          <w:rStyle w:val="CommentReference"/>
        </w:rPr>
        <w:commentReference w:id="1"/>
      </w:r>
    </w:p>
    <w:p w14:paraId="2818640B" w14:textId="77777777" w:rsidR="00324B95" w:rsidRDefault="00324B95">
      <w:r>
        <w:t>Chemical urinalysis (with albumin)</w:t>
      </w:r>
    </w:p>
    <w:p w14:paraId="2818640C" w14:textId="04D62859" w:rsidR="00C20E7F" w:rsidRDefault="00C20E7F">
      <w:r>
        <w:t>Vitamin D</w:t>
      </w:r>
      <w:r w:rsidR="0099171A">
        <w:t xml:space="preserve">  (here or</w:t>
      </w:r>
      <w:r w:rsidR="008D5C01">
        <w:t xml:space="preserve"> during </w:t>
      </w:r>
      <w:r w:rsidR="0099171A">
        <w:t xml:space="preserve"> option 1)</w:t>
      </w:r>
    </w:p>
    <w:p w14:paraId="63A6B0EF" w14:textId="756D67D5" w:rsidR="00F14675" w:rsidRDefault="00F14675">
      <w:commentRangeStart w:id="2"/>
      <w:r>
        <w:t>eGFR (worry if value is 60 -90 ml/min)</w:t>
      </w:r>
      <w:commentRangeEnd w:id="2"/>
      <w:r w:rsidR="002C4F16">
        <w:rPr>
          <w:rStyle w:val="CommentReference"/>
        </w:rPr>
        <w:commentReference w:id="2"/>
      </w:r>
    </w:p>
    <w:p w14:paraId="01353E02" w14:textId="2ADBE027" w:rsidR="00F14675" w:rsidRDefault="00F14675">
      <w:r>
        <w:t>ALT and AST</w:t>
      </w:r>
    </w:p>
    <w:p w14:paraId="50331454" w14:textId="3AF31264" w:rsidR="008D5C01" w:rsidRDefault="008D5C01">
      <w:r>
        <w:t>Uric acid</w:t>
      </w:r>
    </w:p>
    <w:p w14:paraId="2818640D" w14:textId="77777777" w:rsidR="00324B95" w:rsidRDefault="00324B95"/>
    <w:p w14:paraId="2818640E" w14:textId="77777777" w:rsidR="00324B95" w:rsidRPr="00324B95" w:rsidRDefault="00324B95">
      <w:pPr>
        <w:rPr>
          <w:b/>
          <w:color w:val="FF0000"/>
        </w:rPr>
      </w:pPr>
      <w:r w:rsidRPr="00324B95">
        <w:rPr>
          <w:b/>
          <w:color w:val="FF0000"/>
        </w:rPr>
        <w:t>Option 1</w:t>
      </w:r>
    </w:p>
    <w:p w14:paraId="2818640F" w14:textId="1050798F" w:rsidR="00324B95" w:rsidRDefault="00F14675">
      <w:commentRangeStart w:id="3"/>
      <w:r>
        <w:t xml:space="preserve">ApoB or </w:t>
      </w:r>
      <w:r w:rsidR="00324B95">
        <w:t>NMR</w:t>
      </w:r>
      <w:r>
        <w:t xml:space="preserve"> - derived</w:t>
      </w:r>
      <w:r w:rsidR="00324B95">
        <w:t xml:space="preserve"> LDL-P and HDL-P    </w:t>
      </w:r>
      <w:commentRangeEnd w:id="3"/>
      <w:r w:rsidR="002C4F16">
        <w:rPr>
          <w:rStyle w:val="CommentReference"/>
        </w:rPr>
        <w:commentReference w:id="3"/>
      </w:r>
    </w:p>
    <w:p w14:paraId="28186410" w14:textId="10D3DD42" w:rsidR="00C20E7F" w:rsidRDefault="00C20E7F">
      <w:r>
        <w:t>Omega 3 Index</w:t>
      </w:r>
      <w:r w:rsidR="008D5C01">
        <w:t xml:space="preserve"> (erythrocyte phospholipid FA) – not serum omega 3 levels</w:t>
      </w:r>
    </w:p>
    <w:p w14:paraId="28186411" w14:textId="77777777" w:rsidR="00324B95" w:rsidRDefault="00324B95">
      <w:r>
        <w:t>HgbA1c</w:t>
      </w:r>
    </w:p>
    <w:p w14:paraId="28186412" w14:textId="77777777" w:rsidR="00324B95" w:rsidRDefault="00324B95">
      <w:proofErr w:type="spellStart"/>
      <w:r>
        <w:t>hs</w:t>
      </w:r>
      <w:proofErr w:type="spellEnd"/>
      <w:r>
        <w:t>-CRP</w:t>
      </w:r>
    </w:p>
    <w:p w14:paraId="28186413" w14:textId="77777777" w:rsidR="00324B95" w:rsidRDefault="00324B95">
      <w:r>
        <w:t>TSH</w:t>
      </w:r>
    </w:p>
    <w:p w14:paraId="28186414" w14:textId="137043AC" w:rsidR="00324B95" w:rsidRDefault="00324B95">
      <w:r>
        <w:t>Lp(a)-</w:t>
      </w:r>
      <w:r w:rsidR="00F14675">
        <w:t>mass</w:t>
      </w:r>
      <w:r>
        <w:t xml:space="preserve">  </w:t>
      </w:r>
      <w:commentRangeStart w:id="4"/>
      <w:r w:rsidR="00F14675">
        <w:t xml:space="preserve">and </w:t>
      </w:r>
      <w:r w:rsidR="00464145">
        <w:t xml:space="preserve">if positive a </w:t>
      </w:r>
      <w:r>
        <w:t>reflex to Lp-PLA2</w:t>
      </w:r>
      <w:r w:rsidR="00F14675">
        <w:t xml:space="preserve"> and in future oxPL-apoB</w:t>
      </w:r>
      <w:commentRangeEnd w:id="4"/>
      <w:r w:rsidR="002C4F16">
        <w:rPr>
          <w:rStyle w:val="CommentReference"/>
        </w:rPr>
        <w:commentReference w:id="4"/>
      </w:r>
    </w:p>
    <w:p w14:paraId="54E0DA2D" w14:textId="3C8F4238" w:rsidR="008D5C01" w:rsidRDefault="008D5C01">
      <w:commentRangeStart w:id="5"/>
      <w:r>
        <w:t xml:space="preserve">Cystatin C with eGFR is a better renal marker than creatinine </w:t>
      </w:r>
      <w:commentRangeEnd w:id="5"/>
      <w:r w:rsidR="002C4F16">
        <w:rPr>
          <w:rStyle w:val="CommentReference"/>
        </w:rPr>
        <w:commentReference w:id="5"/>
      </w:r>
    </w:p>
    <w:p w14:paraId="28186415" w14:textId="77777777" w:rsidR="00324B95" w:rsidRDefault="00324B95"/>
    <w:p w14:paraId="28186416" w14:textId="77777777" w:rsidR="00324B95" w:rsidRDefault="00324B95" w:rsidP="00324B95">
      <w:r w:rsidRPr="00324B95">
        <w:rPr>
          <w:b/>
          <w:color w:val="FF0000"/>
        </w:rPr>
        <w:t xml:space="preserve">Option </w:t>
      </w:r>
      <w:r>
        <w:rPr>
          <w:b/>
          <w:color w:val="FF0000"/>
        </w:rPr>
        <w:t xml:space="preserve">2 </w:t>
      </w:r>
      <w:r w:rsidR="00464145">
        <w:rPr>
          <w:b/>
          <w:color w:val="FF0000"/>
        </w:rPr>
        <w:t xml:space="preserve">(more thorough) </w:t>
      </w:r>
      <w:r w:rsidRPr="00324B95">
        <w:rPr>
          <w:color w:val="000000" w:themeColor="text1"/>
        </w:rPr>
        <w:t>to include</w:t>
      </w:r>
      <w:r w:rsidRPr="00324B95">
        <w:rPr>
          <w:b/>
          <w:color w:val="000000" w:themeColor="text1"/>
        </w:rPr>
        <w:t xml:space="preserve"> </w:t>
      </w:r>
      <w:r>
        <w:t>Option 1 plus</w:t>
      </w:r>
    </w:p>
    <w:p w14:paraId="28186417" w14:textId="77777777" w:rsidR="00EE04EA" w:rsidRDefault="00EE04EA" w:rsidP="00324B95">
      <w:r>
        <w:t xml:space="preserve">Homocysteine with </w:t>
      </w:r>
      <w:r w:rsidR="00C20E7F">
        <w:t xml:space="preserve">B12 and </w:t>
      </w:r>
      <w:r>
        <w:t>MTHFR reflex</w:t>
      </w:r>
      <w:r w:rsidR="00464145">
        <w:t xml:space="preserve"> if homocysteine elevated</w:t>
      </w:r>
    </w:p>
    <w:p w14:paraId="28186418" w14:textId="3B783674" w:rsidR="00324B95" w:rsidRDefault="00324B95" w:rsidP="00324B95">
      <w:r>
        <w:t xml:space="preserve">Sterol testing to further evaluate risk and </w:t>
      </w:r>
      <w:commentRangeStart w:id="6"/>
      <w:proofErr w:type="gramStart"/>
      <w:r w:rsidR="00F14675">
        <w:t>especially</w:t>
      </w:r>
      <w:proofErr w:type="gramEnd"/>
      <w:r w:rsidR="00F14675">
        <w:t xml:space="preserve"> to </w:t>
      </w:r>
      <w:r>
        <w:t xml:space="preserve">plan Rx </w:t>
      </w:r>
      <w:commentRangeEnd w:id="6"/>
      <w:r w:rsidR="002C4F16">
        <w:rPr>
          <w:rStyle w:val="CommentReference"/>
        </w:rPr>
        <w:commentReference w:id="6"/>
      </w:r>
      <w:r>
        <w:t xml:space="preserve">--- </w:t>
      </w:r>
    </w:p>
    <w:p w14:paraId="28186419" w14:textId="4D9F8AC3" w:rsidR="00324B95" w:rsidRDefault="00324B95" w:rsidP="00324B95">
      <w:r>
        <w:t xml:space="preserve">NT-proBNP (as a screening tool for </w:t>
      </w:r>
      <w:r w:rsidR="00EE04EA">
        <w:t xml:space="preserve">long term </w:t>
      </w:r>
      <w:r>
        <w:t>CV risk</w:t>
      </w:r>
      <w:r w:rsidR="00EE04EA">
        <w:t>)</w:t>
      </w:r>
      <w:r w:rsidR="00464145">
        <w:t xml:space="preserve">   - </w:t>
      </w:r>
      <w:r w:rsidR="00F14675">
        <w:t xml:space="preserve">or to diagnose </w:t>
      </w:r>
      <w:proofErr w:type="spellStart"/>
      <w:r w:rsidR="00F14675">
        <w:t>HFpEF</w:t>
      </w:r>
      <w:proofErr w:type="spellEnd"/>
      <w:r w:rsidR="00F14675">
        <w:t xml:space="preserve"> (HF with preserved       ejection fraction)</w:t>
      </w:r>
    </w:p>
    <w:p w14:paraId="2818641B" w14:textId="68608009" w:rsidR="00324B95" w:rsidRDefault="00EE04EA" w:rsidP="00324B95">
      <w:r w:rsidRPr="00EE04EA">
        <w:rPr>
          <w:b/>
          <w:color w:val="FF0000"/>
        </w:rPr>
        <w:t>Option</w:t>
      </w:r>
      <w:r>
        <w:t xml:space="preserve"> </w:t>
      </w:r>
      <w:commentRangeStart w:id="7"/>
      <w:r>
        <w:t>for anyone with IFG, an HgbA1c &gt;5.8 or a TG/HDL-C ratio &gt; 3  (</w:t>
      </w:r>
      <w:r w:rsidR="00464145">
        <w:t xml:space="preserve">that ratio </w:t>
      </w:r>
      <w:r>
        <w:t>not to be used in African Americans)</w:t>
      </w:r>
      <w:r w:rsidR="00174095">
        <w:t xml:space="preserve">, albuminuria, </w:t>
      </w:r>
      <w:proofErr w:type="spellStart"/>
      <w:r w:rsidR="00174095">
        <w:t>creatinemia</w:t>
      </w:r>
      <w:proofErr w:type="spellEnd"/>
      <w:r>
        <w:t xml:space="preserve"> or aminase elevations</w:t>
      </w:r>
      <w:commentRangeEnd w:id="7"/>
      <w:r w:rsidR="00BC5C41">
        <w:rPr>
          <w:rStyle w:val="CommentReference"/>
        </w:rPr>
        <w:commentReference w:id="7"/>
      </w:r>
    </w:p>
    <w:p w14:paraId="2818641C" w14:textId="77777777" w:rsidR="00EE04EA" w:rsidRDefault="00EE04EA" w:rsidP="00324B95">
      <w:r>
        <w:t>Insulin level</w:t>
      </w:r>
      <w:bookmarkStart w:id="8" w:name="_GoBack"/>
      <w:bookmarkEnd w:id="8"/>
    </w:p>
    <w:p w14:paraId="2818641F" w14:textId="77777777" w:rsidR="00324B95" w:rsidRDefault="00324B95">
      <w:r>
        <w:tab/>
      </w:r>
    </w:p>
    <w:p w14:paraId="28186420" w14:textId="77777777" w:rsidR="00324B95" w:rsidRDefault="00324B95"/>
    <w:p w14:paraId="28186421" w14:textId="77777777" w:rsidR="00324B95" w:rsidRDefault="00324B95"/>
    <w:p w14:paraId="28186422" w14:textId="77777777" w:rsidR="00324B95" w:rsidRDefault="00324B95"/>
    <w:sectPr w:rsidR="0032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homas Dayspring" w:date="2020-02-21T15:16:00Z" w:initials="TD">
    <w:p w14:paraId="7DD21D06" w14:textId="334EA47C" w:rsidR="002C4F16" w:rsidRDefault="002C4F16">
      <w:pPr>
        <w:pStyle w:val="CommentText"/>
      </w:pPr>
      <w:r>
        <w:rPr>
          <w:rStyle w:val="CommentReference"/>
        </w:rPr>
        <w:annotationRef/>
      </w:r>
      <w:r>
        <w:t>Delete one of the parentheses</w:t>
      </w:r>
    </w:p>
  </w:comment>
  <w:comment w:id="1" w:author="Thomas Dayspring" w:date="2020-02-21T15:17:00Z" w:initials="TD">
    <w:p w14:paraId="6B08FC24" w14:textId="0DD5B157" w:rsidR="002C4F16" w:rsidRDefault="002C4F16">
      <w:pPr>
        <w:pStyle w:val="CommentText"/>
      </w:pPr>
      <w:r>
        <w:rPr>
          <w:rStyle w:val="CommentReference"/>
        </w:rPr>
        <w:annotationRef/>
      </w:r>
      <w:r>
        <w:t>and calculated non-HDL-C</w:t>
      </w:r>
    </w:p>
  </w:comment>
  <w:comment w:id="2" w:author="Thomas Dayspring" w:date="2020-02-21T15:17:00Z" w:initials="TD">
    <w:p w14:paraId="5A011385" w14:textId="005A6668" w:rsidR="002C4F16" w:rsidRDefault="002C4F16">
      <w:pPr>
        <w:pStyle w:val="CommentText"/>
      </w:pPr>
      <w:r>
        <w:rPr>
          <w:rStyle w:val="CommentReference"/>
        </w:rPr>
        <w:annotationRef/>
      </w:r>
      <w:r>
        <w:t>eGFR (note 60-89 ml/min is stage 1 kidney disease</w:t>
      </w:r>
    </w:p>
  </w:comment>
  <w:comment w:id="3" w:author="Thomas Dayspring" w:date="2020-02-21T15:19:00Z" w:initials="TD">
    <w:p w14:paraId="271761E6" w14:textId="53FDE9C7" w:rsidR="002C4F16" w:rsidRDefault="002C4F16">
      <w:pPr>
        <w:pStyle w:val="CommentText"/>
      </w:pPr>
      <w:r>
        <w:rPr>
          <w:rStyle w:val="CommentReference"/>
        </w:rPr>
        <w:annotationRef/>
      </w:r>
      <w:r>
        <w:t>ApoB or NMR-derived LDL-P and HDL-P</w:t>
      </w:r>
    </w:p>
  </w:comment>
  <w:comment w:id="4" w:author="Thomas Dayspring" w:date="2020-02-21T15:20:00Z" w:initials="TD">
    <w:p w14:paraId="4EFE67C2" w14:textId="46058394" w:rsidR="002C4F16" w:rsidRDefault="002C4F16">
      <w:pPr>
        <w:pStyle w:val="CommentText"/>
      </w:pPr>
      <w:r>
        <w:rPr>
          <w:rStyle w:val="CommentReference"/>
        </w:rPr>
        <w:annotationRef/>
      </w:r>
      <w:r>
        <w:t>and if positive evaluate Lp-PLA2 in lipid-drug naïve patients. When it becomes available check oxPL-apoB</w:t>
      </w:r>
    </w:p>
  </w:comment>
  <w:comment w:id="5" w:author="Thomas Dayspring" w:date="2020-02-21T15:22:00Z" w:initials="TD">
    <w:p w14:paraId="47EE401D" w14:textId="016BA57B" w:rsidR="002C4F16" w:rsidRDefault="002C4F16">
      <w:pPr>
        <w:pStyle w:val="CommentText"/>
      </w:pPr>
      <w:r>
        <w:rPr>
          <w:rStyle w:val="CommentReference"/>
        </w:rPr>
        <w:annotationRef/>
      </w:r>
      <w:r>
        <w:t>eGFR calculated using cystatin (eGFR-cystatin) is better than eGFR-creatinine. Most accurate is eGFR calculated using both cystatin &amp; creatinine</w:t>
      </w:r>
    </w:p>
  </w:comment>
  <w:comment w:id="6" w:author="Thomas Dayspring" w:date="2020-02-21T15:25:00Z" w:initials="TD">
    <w:p w14:paraId="39EFE6F5" w14:textId="3808D70D" w:rsidR="002C4F16" w:rsidRDefault="002C4F16">
      <w:pPr>
        <w:pStyle w:val="CommentText"/>
      </w:pPr>
      <w:r>
        <w:rPr>
          <w:rStyle w:val="CommentReference"/>
        </w:rPr>
        <w:annotationRef/>
      </w:r>
      <w:r>
        <w:t>and devising lipid modulating therapy</w:t>
      </w:r>
    </w:p>
  </w:comment>
  <w:comment w:id="7" w:author="Thomas Dayspring" w:date="2020-02-21T15:27:00Z" w:initials="TD">
    <w:p w14:paraId="6FA121F9" w14:textId="4A807297" w:rsidR="00BC5C41" w:rsidRDefault="00BC5C41">
      <w:pPr>
        <w:pStyle w:val="CommentText"/>
      </w:pPr>
      <w:r>
        <w:rPr>
          <w:rStyle w:val="CommentReference"/>
        </w:rPr>
        <w:annotationRef/>
      </w:r>
      <w:r>
        <w:t xml:space="preserve">for anyone with IFG, an HgbA1c &gt;5.8 or a TG/HDL-C ratio &gt; 3  (that ratio not to be used in African Americans), albuminuria, </w:t>
      </w:r>
      <w:r>
        <w:t>eGFR &lt; 90 ml/min)</w:t>
      </w:r>
      <w:r>
        <w:t xml:space="preserve"> or aminase elevations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D21D06" w15:done="0"/>
  <w15:commentEx w15:paraId="6B08FC24" w15:done="0"/>
  <w15:commentEx w15:paraId="5A011385" w15:done="0"/>
  <w15:commentEx w15:paraId="271761E6" w15:done="0"/>
  <w15:commentEx w15:paraId="4EFE67C2" w15:done="0"/>
  <w15:commentEx w15:paraId="47EE401D" w15:done="0"/>
  <w15:commentEx w15:paraId="39EFE6F5" w15:done="0"/>
  <w15:commentEx w15:paraId="6FA121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D21D06" w16cid:durableId="21FA72DB"/>
  <w16cid:commentId w16cid:paraId="6B08FC24" w16cid:durableId="21FA72FC"/>
  <w16cid:commentId w16cid:paraId="5A011385" w16cid:durableId="21FA7321"/>
  <w16cid:commentId w16cid:paraId="271761E6" w16cid:durableId="21FA736B"/>
  <w16cid:commentId w16cid:paraId="4EFE67C2" w16cid:durableId="21FA73CA"/>
  <w16cid:commentId w16cid:paraId="47EE401D" w16cid:durableId="21FA7446"/>
  <w16cid:commentId w16cid:paraId="39EFE6F5" w16cid:durableId="21FA74FA"/>
  <w16cid:commentId w16cid:paraId="6FA121F9" w16cid:durableId="21FA75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Dayspring">
    <w15:presenceInfo w15:providerId="Windows Live" w15:userId="1b5b54995068c5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95"/>
    <w:rsid w:val="00000E51"/>
    <w:rsid w:val="00003CDD"/>
    <w:rsid w:val="000149BE"/>
    <w:rsid w:val="00016753"/>
    <w:rsid w:val="000172F4"/>
    <w:rsid w:val="000173B3"/>
    <w:rsid w:val="0002174C"/>
    <w:rsid w:val="00022A1B"/>
    <w:rsid w:val="00023504"/>
    <w:rsid w:val="000246CB"/>
    <w:rsid w:val="000335D1"/>
    <w:rsid w:val="00034CF2"/>
    <w:rsid w:val="00034D45"/>
    <w:rsid w:val="00035B98"/>
    <w:rsid w:val="00042788"/>
    <w:rsid w:val="00046B46"/>
    <w:rsid w:val="00046EEB"/>
    <w:rsid w:val="0005178A"/>
    <w:rsid w:val="000518BF"/>
    <w:rsid w:val="00054328"/>
    <w:rsid w:val="00054FD1"/>
    <w:rsid w:val="000579D8"/>
    <w:rsid w:val="00061D93"/>
    <w:rsid w:val="00063196"/>
    <w:rsid w:val="00064704"/>
    <w:rsid w:val="000672E7"/>
    <w:rsid w:val="000716DF"/>
    <w:rsid w:val="000731A2"/>
    <w:rsid w:val="00077575"/>
    <w:rsid w:val="00080121"/>
    <w:rsid w:val="00081356"/>
    <w:rsid w:val="00084797"/>
    <w:rsid w:val="0008541B"/>
    <w:rsid w:val="00094FD6"/>
    <w:rsid w:val="0009523F"/>
    <w:rsid w:val="00095602"/>
    <w:rsid w:val="00097982"/>
    <w:rsid w:val="000A195F"/>
    <w:rsid w:val="000A3CD6"/>
    <w:rsid w:val="000B554D"/>
    <w:rsid w:val="000B67A6"/>
    <w:rsid w:val="000C075F"/>
    <w:rsid w:val="000C4659"/>
    <w:rsid w:val="000C6C21"/>
    <w:rsid w:val="000D108B"/>
    <w:rsid w:val="000D25CF"/>
    <w:rsid w:val="000D60A9"/>
    <w:rsid w:val="000D61B6"/>
    <w:rsid w:val="000D6911"/>
    <w:rsid w:val="000E106A"/>
    <w:rsid w:val="000E189C"/>
    <w:rsid w:val="000E2100"/>
    <w:rsid w:val="000E2740"/>
    <w:rsid w:val="000E490E"/>
    <w:rsid w:val="000E571D"/>
    <w:rsid w:val="000F25A0"/>
    <w:rsid w:val="000F29E4"/>
    <w:rsid w:val="000F65FC"/>
    <w:rsid w:val="000F7084"/>
    <w:rsid w:val="0010274F"/>
    <w:rsid w:val="00102B4C"/>
    <w:rsid w:val="00106016"/>
    <w:rsid w:val="001068E5"/>
    <w:rsid w:val="00107DD4"/>
    <w:rsid w:val="00107F4F"/>
    <w:rsid w:val="001100FD"/>
    <w:rsid w:val="00110765"/>
    <w:rsid w:val="00110DBB"/>
    <w:rsid w:val="001131CD"/>
    <w:rsid w:val="00126746"/>
    <w:rsid w:val="00127116"/>
    <w:rsid w:val="00127329"/>
    <w:rsid w:val="00134EE3"/>
    <w:rsid w:val="00135B3A"/>
    <w:rsid w:val="00143714"/>
    <w:rsid w:val="00143C11"/>
    <w:rsid w:val="00146BA6"/>
    <w:rsid w:val="00147563"/>
    <w:rsid w:val="0015015D"/>
    <w:rsid w:val="001575EF"/>
    <w:rsid w:val="00160926"/>
    <w:rsid w:val="00160BA2"/>
    <w:rsid w:val="00163FD0"/>
    <w:rsid w:val="001664A1"/>
    <w:rsid w:val="00166E83"/>
    <w:rsid w:val="00171CAE"/>
    <w:rsid w:val="00172FC9"/>
    <w:rsid w:val="00174095"/>
    <w:rsid w:val="00180DDA"/>
    <w:rsid w:val="00191B1A"/>
    <w:rsid w:val="00193CCA"/>
    <w:rsid w:val="0019535A"/>
    <w:rsid w:val="00197A11"/>
    <w:rsid w:val="00197D1E"/>
    <w:rsid w:val="001A2110"/>
    <w:rsid w:val="001A60FC"/>
    <w:rsid w:val="001B165E"/>
    <w:rsid w:val="001B69CC"/>
    <w:rsid w:val="001B78B3"/>
    <w:rsid w:val="001C26CE"/>
    <w:rsid w:val="001C5072"/>
    <w:rsid w:val="001C582C"/>
    <w:rsid w:val="001C616A"/>
    <w:rsid w:val="001C7103"/>
    <w:rsid w:val="001C7C94"/>
    <w:rsid w:val="001D0882"/>
    <w:rsid w:val="001D2BA4"/>
    <w:rsid w:val="001D4C80"/>
    <w:rsid w:val="001D771F"/>
    <w:rsid w:val="001E01AD"/>
    <w:rsid w:val="001E055F"/>
    <w:rsid w:val="001E13F6"/>
    <w:rsid w:val="001E525F"/>
    <w:rsid w:val="001E68EA"/>
    <w:rsid w:val="001E6BF9"/>
    <w:rsid w:val="001E73EC"/>
    <w:rsid w:val="001E7527"/>
    <w:rsid w:val="001F1D5D"/>
    <w:rsid w:val="001F2CEA"/>
    <w:rsid w:val="001F3B59"/>
    <w:rsid w:val="001F6078"/>
    <w:rsid w:val="0020126D"/>
    <w:rsid w:val="00206155"/>
    <w:rsid w:val="00212945"/>
    <w:rsid w:val="00215D3A"/>
    <w:rsid w:val="00220DBC"/>
    <w:rsid w:val="00221665"/>
    <w:rsid w:val="00221C75"/>
    <w:rsid w:val="0022358E"/>
    <w:rsid w:val="002246C9"/>
    <w:rsid w:val="00224F76"/>
    <w:rsid w:val="0022779B"/>
    <w:rsid w:val="0023119F"/>
    <w:rsid w:val="00233BD4"/>
    <w:rsid w:val="00235965"/>
    <w:rsid w:val="00237540"/>
    <w:rsid w:val="00237C9E"/>
    <w:rsid w:val="00244431"/>
    <w:rsid w:val="0024481C"/>
    <w:rsid w:val="00245497"/>
    <w:rsid w:val="00252299"/>
    <w:rsid w:val="002544C8"/>
    <w:rsid w:val="00255274"/>
    <w:rsid w:val="00256209"/>
    <w:rsid w:val="00260325"/>
    <w:rsid w:val="00261509"/>
    <w:rsid w:val="002641F8"/>
    <w:rsid w:val="00264934"/>
    <w:rsid w:val="00271868"/>
    <w:rsid w:val="00287356"/>
    <w:rsid w:val="00296A92"/>
    <w:rsid w:val="00297278"/>
    <w:rsid w:val="00297E86"/>
    <w:rsid w:val="002A08AF"/>
    <w:rsid w:val="002A40F9"/>
    <w:rsid w:val="002A482A"/>
    <w:rsid w:val="002B2231"/>
    <w:rsid w:val="002B4DD9"/>
    <w:rsid w:val="002B5CE4"/>
    <w:rsid w:val="002B5F44"/>
    <w:rsid w:val="002B62A7"/>
    <w:rsid w:val="002C4A8B"/>
    <w:rsid w:val="002C4F16"/>
    <w:rsid w:val="002C5AE7"/>
    <w:rsid w:val="002D2240"/>
    <w:rsid w:val="002D3F7D"/>
    <w:rsid w:val="002D4469"/>
    <w:rsid w:val="002E3DAC"/>
    <w:rsid w:val="002E6636"/>
    <w:rsid w:val="002F12FD"/>
    <w:rsid w:val="002F1A99"/>
    <w:rsid w:val="002F7D46"/>
    <w:rsid w:val="00300D57"/>
    <w:rsid w:val="0030179D"/>
    <w:rsid w:val="00301A08"/>
    <w:rsid w:val="00301C95"/>
    <w:rsid w:val="0030578E"/>
    <w:rsid w:val="00310A99"/>
    <w:rsid w:val="003123CA"/>
    <w:rsid w:val="00314829"/>
    <w:rsid w:val="00314B03"/>
    <w:rsid w:val="00314EFE"/>
    <w:rsid w:val="00320159"/>
    <w:rsid w:val="00324B95"/>
    <w:rsid w:val="0033138B"/>
    <w:rsid w:val="003316EE"/>
    <w:rsid w:val="00332F18"/>
    <w:rsid w:val="00335979"/>
    <w:rsid w:val="003367FE"/>
    <w:rsid w:val="00341A9A"/>
    <w:rsid w:val="0034473A"/>
    <w:rsid w:val="00352746"/>
    <w:rsid w:val="00352A3D"/>
    <w:rsid w:val="00352C1E"/>
    <w:rsid w:val="00354396"/>
    <w:rsid w:val="00354E28"/>
    <w:rsid w:val="00360C42"/>
    <w:rsid w:val="003654FF"/>
    <w:rsid w:val="00366702"/>
    <w:rsid w:val="0037792C"/>
    <w:rsid w:val="003825A3"/>
    <w:rsid w:val="00383A19"/>
    <w:rsid w:val="0038446A"/>
    <w:rsid w:val="00385D3A"/>
    <w:rsid w:val="003875C6"/>
    <w:rsid w:val="00387ED5"/>
    <w:rsid w:val="0039315A"/>
    <w:rsid w:val="00396840"/>
    <w:rsid w:val="003A2A09"/>
    <w:rsid w:val="003A3B33"/>
    <w:rsid w:val="003A3F7C"/>
    <w:rsid w:val="003A4061"/>
    <w:rsid w:val="003A4316"/>
    <w:rsid w:val="003A5145"/>
    <w:rsid w:val="003A68B0"/>
    <w:rsid w:val="003B02A0"/>
    <w:rsid w:val="003B34B5"/>
    <w:rsid w:val="003B64DB"/>
    <w:rsid w:val="003C0366"/>
    <w:rsid w:val="003C2E4C"/>
    <w:rsid w:val="003C37C0"/>
    <w:rsid w:val="003C4699"/>
    <w:rsid w:val="003C53D0"/>
    <w:rsid w:val="003C562D"/>
    <w:rsid w:val="003C67C2"/>
    <w:rsid w:val="003D27C8"/>
    <w:rsid w:val="003D2823"/>
    <w:rsid w:val="003D393A"/>
    <w:rsid w:val="003D49E5"/>
    <w:rsid w:val="003D60C4"/>
    <w:rsid w:val="003D7978"/>
    <w:rsid w:val="003D7B31"/>
    <w:rsid w:val="003E2A56"/>
    <w:rsid w:val="003E625B"/>
    <w:rsid w:val="003E7067"/>
    <w:rsid w:val="003F0829"/>
    <w:rsid w:val="00406B04"/>
    <w:rsid w:val="004131AF"/>
    <w:rsid w:val="00413EBB"/>
    <w:rsid w:val="00416BAB"/>
    <w:rsid w:val="004174D8"/>
    <w:rsid w:val="004215F3"/>
    <w:rsid w:val="004359CE"/>
    <w:rsid w:val="00440AD4"/>
    <w:rsid w:val="0044153C"/>
    <w:rsid w:val="00443CFA"/>
    <w:rsid w:val="00445842"/>
    <w:rsid w:val="004531D8"/>
    <w:rsid w:val="00455879"/>
    <w:rsid w:val="00457F3B"/>
    <w:rsid w:val="00464145"/>
    <w:rsid w:val="00464BA6"/>
    <w:rsid w:val="00465807"/>
    <w:rsid w:val="00466D13"/>
    <w:rsid w:val="004674A9"/>
    <w:rsid w:val="004741CB"/>
    <w:rsid w:val="00474970"/>
    <w:rsid w:val="00476E7B"/>
    <w:rsid w:val="00482E3A"/>
    <w:rsid w:val="00484F6E"/>
    <w:rsid w:val="0048688D"/>
    <w:rsid w:val="00490631"/>
    <w:rsid w:val="0049194B"/>
    <w:rsid w:val="004A0B70"/>
    <w:rsid w:val="004A22B2"/>
    <w:rsid w:val="004A338D"/>
    <w:rsid w:val="004A3B86"/>
    <w:rsid w:val="004A5204"/>
    <w:rsid w:val="004A6135"/>
    <w:rsid w:val="004A7B6E"/>
    <w:rsid w:val="004B0D7E"/>
    <w:rsid w:val="004B1F0B"/>
    <w:rsid w:val="004B254F"/>
    <w:rsid w:val="004B28EB"/>
    <w:rsid w:val="004B2E86"/>
    <w:rsid w:val="004B7277"/>
    <w:rsid w:val="004B7B06"/>
    <w:rsid w:val="004C37CE"/>
    <w:rsid w:val="004C69CA"/>
    <w:rsid w:val="004D0DBA"/>
    <w:rsid w:val="004D2332"/>
    <w:rsid w:val="004D4DA3"/>
    <w:rsid w:val="004D5472"/>
    <w:rsid w:val="004E14B3"/>
    <w:rsid w:val="004E1AFB"/>
    <w:rsid w:val="004E2561"/>
    <w:rsid w:val="004E3867"/>
    <w:rsid w:val="004E3C66"/>
    <w:rsid w:val="004E3F16"/>
    <w:rsid w:val="004E748E"/>
    <w:rsid w:val="004F0EED"/>
    <w:rsid w:val="004F1702"/>
    <w:rsid w:val="004F248D"/>
    <w:rsid w:val="004F3991"/>
    <w:rsid w:val="004F4ED8"/>
    <w:rsid w:val="0050023E"/>
    <w:rsid w:val="00501D54"/>
    <w:rsid w:val="00505411"/>
    <w:rsid w:val="00505FA0"/>
    <w:rsid w:val="0051397F"/>
    <w:rsid w:val="005164C8"/>
    <w:rsid w:val="00516AA4"/>
    <w:rsid w:val="00521DC9"/>
    <w:rsid w:val="005317BF"/>
    <w:rsid w:val="005354BD"/>
    <w:rsid w:val="005363A2"/>
    <w:rsid w:val="0054087B"/>
    <w:rsid w:val="00542722"/>
    <w:rsid w:val="005447B7"/>
    <w:rsid w:val="00546449"/>
    <w:rsid w:val="00550599"/>
    <w:rsid w:val="00552141"/>
    <w:rsid w:val="005568C4"/>
    <w:rsid w:val="005615E7"/>
    <w:rsid w:val="00563899"/>
    <w:rsid w:val="00564CA0"/>
    <w:rsid w:val="00566EEF"/>
    <w:rsid w:val="0056702B"/>
    <w:rsid w:val="00567FA5"/>
    <w:rsid w:val="00570C66"/>
    <w:rsid w:val="00570F1D"/>
    <w:rsid w:val="005734AE"/>
    <w:rsid w:val="0057372A"/>
    <w:rsid w:val="00575565"/>
    <w:rsid w:val="00576529"/>
    <w:rsid w:val="00583C40"/>
    <w:rsid w:val="00584CEE"/>
    <w:rsid w:val="005906DA"/>
    <w:rsid w:val="00592B7D"/>
    <w:rsid w:val="00593494"/>
    <w:rsid w:val="00595104"/>
    <w:rsid w:val="005955F6"/>
    <w:rsid w:val="00596E63"/>
    <w:rsid w:val="005A0702"/>
    <w:rsid w:val="005A0F2F"/>
    <w:rsid w:val="005A36C3"/>
    <w:rsid w:val="005A5BD6"/>
    <w:rsid w:val="005B14AB"/>
    <w:rsid w:val="005B1A56"/>
    <w:rsid w:val="005B1F45"/>
    <w:rsid w:val="005B1FE8"/>
    <w:rsid w:val="005B3437"/>
    <w:rsid w:val="005B4495"/>
    <w:rsid w:val="005C120A"/>
    <w:rsid w:val="005C549A"/>
    <w:rsid w:val="005D0367"/>
    <w:rsid w:val="005D2BE4"/>
    <w:rsid w:val="005D374E"/>
    <w:rsid w:val="005D57F6"/>
    <w:rsid w:val="005D6B0B"/>
    <w:rsid w:val="005D6D5F"/>
    <w:rsid w:val="005E3664"/>
    <w:rsid w:val="005E377B"/>
    <w:rsid w:val="005E5D1C"/>
    <w:rsid w:val="005F1FA9"/>
    <w:rsid w:val="005F2117"/>
    <w:rsid w:val="005F3E4E"/>
    <w:rsid w:val="006030D4"/>
    <w:rsid w:val="006071EE"/>
    <w:rsid w:val="006111F1"/>
    <w:rsid w:val="00612B27"/>
    <w:rsid w:val="006209B1"/>
    <w:rsid w:val="00620E0E"/>
    <w:rsid w:val="00620F40"/>
    <w:rsid w:val="00622C34"/>
    <w:rsid w:val="00624BB7"/>
    <w:rsid w:val="00632BBF"/>
    <w:rsid w:val="00633277"/>
    <w:rsid w:val="0063604C"/>
    <w:rsid w:val="0063737C"/>
    <w:rsid w:val="006411BE"/>
    <w:rsid w:val="00641778"/>
    <w:rsid w:val="0064258E"/>
    <w:rsid w:val="00642C50"/>
    <w:rsid w:val="00650262"/>
    <w:rsid w:val="00651BBC"/>
    <w:rsid w:val="0065218F"/>
    <w:rsid w:val="00661B63"/>
    <w:rsid w:val="0066425E"/>
    <w:rsid w:val="0066613E"/>
    <w:rsid w:val="0067015C"/>
    <w:rsid w:val="00672FBB"/>
    <w:rsid w:val="006739DC"/>
    <w:rsid w:val="0067652D"/>
    <w:rsid w:val="00685E9F"/>
    <w:rsid w:val="00686A83"/>
    <w:rsid w:val="00690506"/>
    <w:rsid w:val="00694D53"/>
    <w:rsid w:val="006A24B0"/>
    <w:rsid w:val="006A4519"/>
    <w:rsid w:val="006A5287"/>
    <w:rsid w:val="006B0818"/>
    <w:rsid w:val="006B28AA"/>
    <w:rsid w:val="006B56F6"/>
    <w:rsid w:val="006B61E1"/>
    <w:rsid w:val="006C1035"/>
    <w:rsid w:val="006C133D"/>
    <w:rsid w:val="006D18DD"/>
    <w:rsid w:val="006D4410"/>
    <w:rsid w:val="006E62F8"/>
    <w:rsid w:val="006F0BA6"/>
    <w:rsid w:val="006F10BE"/>
    <w:rsid w:val="006F11F9"/>
    <w:rsid w:val="006F1544"/>
    <w:rsid w:val="006F5C01"/>
    <w:rsid w:val="007002AA"/>
    <w:rsid w:val="00700F61"/>
    <w:rsid w:val="007038EB"/>
    <w:rsid w:val="00704FD6"/>
    <w:rsid w:val="00711E93"/>
    <w:rsid w:val="0071263C"/>
    <w:rsid w:val="00712D72"/>
    <w:rsid w:val="00715198"/>
    <w:rsid w:val="00716CD8"/>
    <w:rsid w:val="0071713A"/>
    <w:rsid w:val="0072050E"/>
    <w:rsid w:val="00720BA2"/>
    <w:rsid w:val="007236A6"/>
    <w:rsid w:val="0072394E"/>
    <w:rsid w:val="00723CF5"/>
    <w:rsid w:val="00723E7C"/>
    <w:rsid w:val="00724248"/>
    <w:rsid w:val="0072677E"/>
    <w:rsid w:val="00733D8F"/>
    <w:rsid w:val="007342D2"/>
    <w:rsid w:val="007379A6"/>
    <w:rsid w:val="00742B4D"/>
    <w:rsid w:val="00744D79"/>
    <w:rsid w:val="0074508A"/>
    <w:rsid w:val="007455A5"/>
    <w:rsid w:val="00745CDD"/>
    <w:rsid w:val="0074672E"/>
    <w:rsid w:val="007468D0"/>
    <w:rsid w:val="00750425"/>
    <w:rsid w:val="007518EC"/>
    <w:rsid w:val="00754AEC"/>
    <w:rsid w:val="00757611"/>
    <w:rsid w:val="007635CB"/>
    <w:rsid w:val="0077044E"/>
    <w:rsid w:val="00772263"/>
    <w:rsid w:val="00773F17"/>
    <w:rsid w:val="00774DAF"/>
    <w:rsid w:val="00776325"/>
    <w:rsid w:val="00785357"/>
    <w:rsid w:val="00794ADA"/>
    <w:rsid w:val="00794F8A"/>
    <w:rsid w:val="00796867"/>
    <w:rsid w:val="00796894"/>
    <w:rsid w:val="00796C4A"/>
    <w:rsid w:val="00796E0A"/>
    <w:rsid w:val="007A0895"/>
    <w:rsid w:val="007A09EF"/>
    <w:rsid w:val="007A10EC"/>
    <w:rsid w:val="007A23BB"/>
    <w:rsid w:val="007A3094"/>
    <w:rsid w:val="007A5770"/>
    <w:rsid w:val="007A6C4D"/>
    <w:rsid w:val="007B359D"/>
    <w:rsid w:val="007B35BD"/>
    <w:rsid w:val="007B7867"/>
    <w:rsid w:val="007B7AD9"/>
    <w:rsid w:val="007C0043"/>
    <w:rsid w:val="007C2ACF"/>
    <w:rsid w:val="007C3543"/>
    <w:rsid w:val="007C48BD"/>
    <w:rsid w:val="007C7AFD"/>
    <w:rsid w:val="007D2D59"/>
    <w:rsid w:val="007D5345"/>
    <w:rsid w:val="007D660C"/>
    <w:rsid w:val="007E536B"/>
    <w:rsid w:val="007E6D07"/>
    <w:rsid w:val="007F0A54"/>
    <w:rsid w:val="007F4384"/>
    <w:rsid w:val="007F4A32"/>
    <w:rsid w:val="007F5ECE"/>
    <w:rsid w:val="007F63AB"/>
    <w:rsid w:val="007F6F85"/>
    <w:rsid w:val="00804775"/>
    <w:rsid w:val="008126EA"/>
    <w:rsid w:val="008145C8"/>
    <w:rsid w:val="008173B0"/>
    <w:rsid w:val="00820A88"/>
    <w:rsid w:val="00823B4B"/>
    <w:rsid w:val="00845391"/>
    <w:rsid w:val="0084634E"/>
    <w:rsid w:val="0084689C"/>
    <w:rsid w:val="00846B0F"/>
    <w:rsid w:val="00854C58"/>
    <w:rsid w:val="00854D88"/>
    <w:rsid w:val="008555C9"/>
    <w:rsid w:val="00855761"/>
    <w:rsid w:val="0085796A"/>
    <w:rsid w:val="008643C6"/>
    <w:rsid w:val="0086448A"/>
    <w:rsid w:val="008662CD"/>
    <w:rsid w:val="00866371"/>
    <w:rsid w:val="0086715F"/>
    <w:rsid w:val="00871E01"/>
    <w:rsid w:val="0087565A"/>
    <w:rsid w:val="00881682"/>
    <w:rsid w:val="008818F6"/>
    <w:rsid w:val="00885023"/>
    <w:rsid w:val="00886922"/>
    <w:rsid w:val="00890479"/>
    <w:rsid w:val="00891C36"/>
    <w:rsid w:val="00895054"/>
    <w:rsid w:val="00897B39"/>
    <w:rsid w:val="008A3257"/>
    <w:rsid w:val="008A5FB0"/>
    <w:rsid w:val="008A6CB4"/>
    <w:rsid w:val="008A7057"/>
    <w:rsid w:val="008A7642"/>
    <w:rsid w:val="008A7BE2"/>
    <w:rsid w:val="008B28DA"/>
    <w:rsid w:val="008B7387"/>
    <w:rsid w:val="008C117B"/>
    <w:rsid w:val="008C2562"/>
    <w:rsid w:val="008C2D3B"/>
    <w:rsid w:val="008C5AC6"/>
    <w:rsid w:val="008C616B"/>
    <w:rsid w:val="008D20EE"/>
    <w:rsid w:val="008D5C01"/>
    <w:rsid w:val="008D7A06"/>
    <w:rsid w:val="008E5DF7"/>
    <w:rsid w:val="008E65A7"/>
    <w:rsid w:val="00902FB8"/>
    <w:rsid w:val="00903102"/>
    <w:rsid w:val="0090335A"/>
    <w:rsid w:val="0090798E"/>
    <w:rsid w:val="0091023B"/>
    <w:rsid w:val="009106D7"/>
    <w:rsid w:val="009109F7"/>
    <w:rsid w:val="00911CCF"/>
    <w:rsid w:val="00916DA1"/>
    <w:rsid w:val="00916F74"/>
    <w:rsid w:val="00922D0C"/>
    <w:rsid w:val="0092452C"/>
    <w:rsid w:val="009266BA"/>
    <w:rsid w:val="00927DDB"/>
    <w:rsid w:val="009335A8"/>
    <w:rsid w:val="00934386"/>
    <w:rsid w:val="00935B74"/>
    <w:rsid w:val="00941532"/>
    <w:rsid w:val="00942133"/>
    <w:rsid w:val="00943DFA"/>
    <w:rsid w:val="009442CC"/>
    <w:rsid w:val="00950A83"/>
    <w:rsid w:val="0095348B"/>
    <w:rsid w:val="009579F0"/>
    <w:rsid w:val="00957DA8"/>
    <w:rsid w:val="00957EE6"/>
    <w:rsid w:val="009622B4"/>
    <w:rsid w:val="00963DBA"/>
    <w:rsid w:val="009651CB"/>
    <w:rsid w:val="00967465"/>
    <w:rsid w:val="00971FD6"/>
    <w:rsid w:val="00973E9E"/>
    <w:rsid w:val="00975454"/>
    <w:rsid w:val="0098040E"/>
    <w:rsid w:val="00981A3E"/>
    <w:rsid w:val="00983310"/>
    <w:rsid w:val="00983727"/>
    <w:rsid w:val="00985616"/>
    <w:rsid w:val="00985994"/>
    <w:rsid w:val="00987F08"/>
    <w:rsid w:val="0099171A"/>
    <w:rsid w:val="00991A4B"/>
    <w:rsid w:val="00992D6F"/>
    <w:rsid w:val="009940EC"/>
    <w:rsid w:val="00994BE6"/>
    <w:rsid w:val="00995C09"/>
    <w:rsid w:val="009A1817"/>
    <w:rsid w:val="009A336D"/>
    <w:rsid w:val="009A459B"/>
    <w:rsid w:val="009B16AE"/>
    <w:rsid w:val="009B4400"/>
    <w:rsid w:val="009C0ABD"/>
    <w:rsid w:val="009C0C3C"/>
    <w:rsid w:val="009C25D2"/>
    <w:rsid w:val="009C2EE2"/>
    <w:rsid w:val="009C4C5B"/>
    <w:rsid w:val="009C7313"/>
    <w:rsid w:val="009D1595"/>
    <w:rsid w:val="009D1A9A"/>
    <w:rsid w:val="009D7219"/>
    <w:rsid w:val="009E1043"/>
    <w:rsid w:val="009E4C28"/>
    <w:rsid w:val="009E4E47"/>
    <w:rsid w:val="009E6530"/>
    <w:rsid w:val="009E7931"/>
    <w:rsid w:val="009F26A9"/>
    <w:rsid w:val="00A06317"/>
    <w:rsid w:val="00A06EC6"/>
    <w:rsid w:val="00A109FA"/>
    <w:rsid w:val="00A12953"/>
    <w:rsid w:val="00A13694"/>
    <w:rsid w:val="00A14B8C"/>
    <w:rsid w:val="00A20467"/>
    <w:rsid w:val="00A2054B"/>
    <w:rsid w:val="00A219A6"/>
    <w:rsid w:val="00A23F6C"/>
    <w:rsid w:val="00A26D03"/>
    <w:rsid w:val="00A27869"/>
    <w:rsid w:val="00A316DF"/>
    <w:rsid w:val="00A33ABC"/>
    <w:rsid w:val="00A41E7A"/>
    <w:rsid w:val="00A42147"/>
    <w:rsid w:val="00A4565F"/>
    <w:rsid w:val="00A47FD8"/>
    <w:rsid w:val="00A54A71"/>
    <w:rsid w:val="00A60D8B"/>
    <w:rsid w:val="00A62E40"/>
    <w:rsid w:val="00A6790A"/>
    <w:rsid w:val="00A67FD0"/>
    <w:rsid w:val="00A72F2F"/>
    <w:rsid w:val="00A75201"/>
    <w:rsid w:val="00A776D2"/>
    <w:rsid w:val="00A779E6"/>
    <w:rsid w:val="00A85C8B"/>
    <w:rsid w:val="00A87AFD"/>
    <w:rsid w:val="00AB0277"/>
    <w:rsid w:val="00AB2A9C"/>
    <w:rsid w:val="00AB369A"/>
    <w:rsid w:val="00AB644B"/>
    <w:rsid w:val="00AC1821"/>
    <w:rsid w:val="00AC190E"/>
    <w:rsid w:val="00AC2922"/>
    <w:rsid w:val="00AC33CD"/>
    <w:rsid w:val="00AC4CE5"/>
    <w:rsid w:val="00AC5D05"/>
    <w:rsid w:val="00AC66C8"/>
    <w:rsid w:val="00AD2CD9"/>
    <w:rsid w:val="00AD3974"/>
    <w:rsid w:val="00AD707F"/>
    <w:rsid w:val="00AD78D8"/>
    <w:rsid w:val="00AD7C4D"/>
    <w:rsid w:val="00AE3175"/>
    <w:rsid w:val="00AE48F8"/>
    <w:rsid w:val="00AE5695"/>
    <w:rsid w:val="00AE5CC7"/>
    <w:rsid w:val="00AF1555"/>
    <w:rsid w:val="00AF22D4"/>
    <w:rsid w:val="00AF3753"/>
    <w:rsid w:val="00AF633B"/>
    <w:rsid w:val="00AF79E0"/>
    <w:rsid w:val="00B0032B"/>
    <w:rsid w:val="00B051D9"/>
    <w:rsid w:val="00B10DC3"/>
    <w:rsid w:val="00B11257"/>
    <w:rsid w:val="00B11680"/>
    <w:rsid w:val="00B12E07"/>
    <w:rsid w:val="00B17818"/>
    <w:rsid w:val="00B20E58"/>
    <w:rsid w:val="00B24D90"/>
    <w:rsid w:val="00B26F1B"/>
    <w:rsid w:val="00B2754A"/>
    <w:rsid w:val="00B27F21"/>
    <w:rsid w:val="00B3557C"/>
    <w:rsid w:val="00B41759"/>
    <w:rsid w:val="00B428CB"/>
    <w:rsid w:val="00B4347C"/>
    <w:rsid w:val="00B43F97"/>
    <w:rsid w:val="00B50E88"/>
    <w:rsid w:val="00B51B30"/>
    <w:rsid w:val="00B6269C"/>
    <w:rsid w:val="00B64D1C"/>
    <w:rsid w:val="00B65AB3"/>
    <w:rsid w:val="00B66490"/>
    <w:rsid w:val="00B70877"/>
    <w:rsid w:val="00B7130D"/>
    <w:rsid w:val="00B717F4"/>
    <w:rsid w:val="00B76B2F"/>
    <w:rsid w:val="00B800D7"/>
    <w:rsid w:val="00B8025E"/>
    <w:rsid w:val="00B80D7F"/>
    <w:rsid w:val="00B91DAD"/>
    <w:rsid w:val="00B93778"/>
    <w:rsid w:val="00B95E13"/>
    <w:rsid w:val="00B96FDB"/>
    <w:rsid w:val="00BA0CA7"/>
    <w:rsid w:val="00BA4491"/>
    <w:rsid w:val="00BA457A"/>
    <w:rsid w:val="00BA6E58"/>
    <w:rsid w:val="00BB3091"/>
    <w:rsid w:val="00BB4190"/>
    <w:rsid w:val="00BC4B9A"/>
    <w:rsid w:val="00BC5C41"/>
    <w:rsid w:val="00BC6C80"/>
    <w:rsid w:val="00BC6F3E"/>
    <w:rsid w:val="00BD3D96"/>
    <w:rsid w:val="00BD4A4E"/>
    <w:rsid w:val="00BD735D"/>
    <w:rsid w:val="00BE7235"/>
    <w:rsid w:val="00BF2928"/>
    <w:rsid w:val="00BF30D1"/>
    <w:rsid w:val="00BF35C2"/>
    <w:rsid w:val="00BF6C76"/>
    <w:rsid w:val="00C015FF"/>
    <w:rsid w:val="00C03435"/>
    <w:rsid w:val="00C076BF"/>
    <w:rsid w:val="00C20749"/>
    <w:rsid w:val="00C20E7F"/>
    <w:rsid w:val="00C216B3"/>
    <w:rsid w:val="00C22850"/>
    <w:rsid w:val="00C24028"/>
    <w:rsid w:val="00C26071"/>
    <w:rsid w:val="00C26A26"/>
    <w:rsid w:val="00C27B65"/>
    <w:rsid w:val="00C3219C"/>
    <w:rsid w:val="00C363BF"/>
    <w:rsid w:val="00C36E5B"/>
    <w:rsid w:val="00C40FF1"/>
    <w:rsid w:val="00C41BAA"/>
    <w:rsid w:val="00C42C98"/>
    <w:rsid w:val="00C44E58"/>
    <w:rsid w:val="00C47587"/>
    <w:rsid w:val="00C52F28"/>
    <w:rsid w:val="00C536F3"/>
    <w:rsid w:val="00C5492C"/>
    <w:rsid w:val="00C571F5"/>
    <w:rsid w:val="00C60E1B"/>
    <w:rsid w:val="00C61DCF"/>
    <w:rsid w:val="00C61E64"/>
    <w:rsid w:val="00C64697"/>
    <w:rsid w:val="00C647AA"/>
    <w:rsid w:val="00C6768A"/>
    <w:rsid w:val="00C707A1"/>
    <w:rsid w:val="00C75C05"/>
    <w:rsid w:val="00C76F81"/>
    <w:rsid w:val="00C83B2F"/>
    <w:rsid w:val="00C83E81"/>
    <w:rsid w:val="00C85FF3"/>
    <w:rsid w:val="00C874D1"/>
    <w:rsid w:val="00C91A3B"/>
    <w:rsid w:val="00C9690C"/>
    <w:rsid w:val="00CA497A"/>
    <w:rsid w:val="00CA53B4"/>
    <w:rsid w:val="00CA6A00"/>
    <w:rsid w:val="00CB071C"/>
    <w:rsid w:val="00CB2C58"/>
    <w:rsid w:val="00CC6832"/>
    <w:rsid w:val="00CC7209"/>
    <w:rsid w:val="00CD42B5"/>
    <w:rsid w:val="00CD47A1"/>
    <w:rsid w:val="00CD60AC"/>
    <w:rsid w:val="00CD60D1"/>
    <w:rsid w:val="00CE3580"/>
    <w:rsid w:val="00CE5487"/>
    <w:rsid w:val="00CE54DD"/>
    <w:rsid w:val="00CE61BF"/>
    <w:rsid w:val="00CE61C3"/>
    <w:rsid w:val="00D028D0"/>
    <w:rsid w:val="00D045AC"/>
    <w:rsid w:val="00D06058"/>
    <w:rsid w:val="00D1046F"/>
    <w:rsid w:val="00D15CBA"/>
    <w:rsid w:val="00D20650"/>
    <w:rsid w:val="00D27FCA"/>
    <w:rsid w:val="00D33BA6"/>
    <w:rsid w:val="00D35BF7"/>
    <w:rsid w:val="00D36B8E"/>
    <w:rsid w:val="00D42C3A"/>
    <w:rsid w:val="00D45DA6"/>
    <w:rsid w:val="00D56687"/>
    <w:rsid w:val="00D57E1F"/>
    <w:rsid w:val="00D62DA1"/>
    <w:rsid w:val="00D66A5D"/>
    <w:rsid w:val="00D66A77"/>
    <w:rsid w:val="00D70F74"/>
    <w:rsid w:val="00D7328C"/>
    <w:rsid w:val="00D76E06"/>
    <w:rsid w:val="00D77AD9"/>
    <w:rsid w:val="00D83DD1"/>
    <w:rsid w:val="00D85175"/>
    <w:rsid w:val="00D94FE0"/>
    <w:rsid w:val="00D95687"/>
    <w:rsid w:val="00DA1AA4"/>
    <w:rsid w:val="00DB3557"/>
    <w:rsid w:val="00DB4037"/>
    <w:rsid w:val="00DC10B9"/>
    <w:rsid w:val="00DC2AC6"/>
    <w:rsid w:val="00DC36BA"/>
    <w:rsid w:val="00DC3A6A"/>
    <w:rsid w:val="00DC4691"/>
    <w:rsid w:val="00DC5B60"/>
    <w:rsid w:val="00DC6504"/>
    <w:rsid w:val="00DD2461"/>
    <w:rsid w:val="00DD305C"/>
    <w:rsid w:val="00DD3E7D"/>
    <w:rsid w:val="00DD5425"/>
    <w:rsid w:val="00DD6D99"/>
    <w:rsid w:val="00DD7C9C"/>
    <w:rsid w:val="00DE0920"/>
    <w:rsid w:val="00DE154B"/>
    <w:rsid w:val="00DE24B0"/>
    <w:rsid w:val="00DE4F4D"/>
    <w:rsid w:val="00DE73B4"/>
    <w:rsid w:val="00DE77F2"/>
    <w:rsid w:val="00DF1418"/>
    <w:rsid w:val="00DF28C8"/>
    <w:rsid w:val="00DF4249"/>
    <w:rsid w:val="00E02761"/>
    <w:rsid w:val="00E03781"/>
    <w:rsid w:val="00E101D4"/>
    <w:rsid w:val="00E1269B"/>
    <w:rsid w:val="00E14E20"/>
    <w:rsid w:val="00E21E10"/>
    <w:rsid w:val="00E22777"/>
    <w:rsid w:val="00E23BF3"/>
    <w:rsid w:val="00E247F6"/>
    <w:rsid w:val="00E27397"/>
    <w:rsid w:val="00E27A5C"/>
    <w:rsid w:val="00E3139B"/>
    <w:rsid w:val="00E37B6D"/>
    <w:rsid w:val="00E410C0"/>
    <w:rsid w:val="00E50437"/>
    <w:rsid w:val="00E51CC1"/>
    <w:rsid w:val="00E53FC6"/>
    <w:rsid w:val="00E55486"/>
    <w:rsid w:val="00E66F11"/>
    <w:rsid w:val="00E73ACC"/>
    <w:rsid w:val="00E76AE1"/>
    <w:rsid w:val="00E77F1D"/>
    <w:rsid w:val="00E8356D"/>
    <w:rsid w:val="00E858B2"/>
    <w:rsid w:val="00E902A7"/>
    <w:rsid w:val="00E93FD0"/>
    <w:rsid w:val="00E95078"/>
    <w:rsid w:val="00E95990"/>
    <w:rsid w:val="00EA0CCC"/>
    <w:rsid w:val="00EA16F9"/>
    <w:rsid w:val="00EB05C9"/>
    <w:rsid w:val="00EB2A35"/>
    <w:rsid w:val="00EB4D76"/>
    <w:rsid w:val="00EB578F"/>
    <w:rsid w:val="00EC1127"/>
    <w:rsid w:val="00EC202A"/>
    <w:rsid w:val="00EC3861"/>
    <w:rsid w:val="00ED1E6E"/>
    <w:rsid w:val="00ED513E"/>
    <w:rsid w:val="00ED5717"/>
    <w:rsid w:val="00ED5A63"/>
    <w:rsid w:val="00EE04EA"/>
    <w:rsid w:val="00EE2284"/>
    <w:rsid w:val="00EE5AAF"/>
    <w:rsid w:val="00EF2382"/>
    <w:rsid w:val="00EF3602"/>
    <w:rsid w:val="00EF7511"/>
    <w:rsid w:val="00F00FE5"/>
    <w:rsid w:val="00F01F0B"/>
    <w:rsid w:val="00F0664B"/>
    <w:rsid w:val="00F10E1E"/>
    <w:rsid w:val="00F11EAD"/>
    <w:rsid w:val="00F14675"/>
    <w:rsid w:val="00F16896"/>
    <w:rsid w:val="00F1753F"/>
    <w:rsid w:val="00F17EBB"/>
    <w:rsid w:val="00F26C6A"/>
    <w:rsid w:val="00F2789C"/>
    <w:rsid w:val="00F32017"/>
    <w:rsid w:val="00F32923"/>
    <w:rsid w:val="00F33300"/>
    <w:rsid w:val="00F4022F"/>
    <w:rsid w:val="00F455A5"/>
    <w:rsid w:val="00F45A57"/>
    <w:rsid w:val="00F45B39"/>
    <w:rsid w:val="00F47F4A"/>
    <w:rsid w:val="00F538DA"/>
    <w:rsid w:val="00F56AF8"/>
    <w:rsid w:val="00F61E51"/>
    <w:rsid w:val="00F62CE5"/>
    <w:rsid w:val="00F64337"/>
    <w:rsid w:val="00F64680"/>
    <w:rsid w:val="00F64EA6"/>
    <w:rsid w:val="00F658E5"/>
    <w:rsid w:val="00F65F26"/>
    <w:rsid w:val="00F66E78"/>
    <w:rsid w:val="00F713AB"/>
    <w:rsid w:val="00F71925"/>
    <w:rsid w:val="00F8235C"/>
    <w:rsid w:val="00F83B11"/>
    <w:rsid w:val="00F8534D"/>
    <w:rsid w:val="00F95B46"/>
    <w:rsid w:val="00F967CB"/>
    <w:rsid w:val="00FA1276"/>
    <w:rsid w:val="00FA2C4F"/>
    <w:rsid w:val="00FA6630"/>
    <w:rsid w:val="00FA7D70"/>
    <w:rsid w:val="00FB2550"/>
    <w:rsid w:val="00FB26E4"/>
    <w:rsid w:val="00FB491E"/>
    <w:rsid w:val="00FB5C40"/>
    <w:rsid w:val="00FB6B3B"/>
    <w:rsid w:val="00FB6F45"/>
    <w:rsid w:val="00FB7995"/>
    <w:rsid w:val="00FC1DD2"/>
    <w:rsid w:val="00FC383A"/>
    <w:rsid w:val="00FC62F5"/>
    <w:rsid w:val="00FC71AB"/>
    <w:rsid w:val="00FD35C5"/>
    <w:rsid w:val="00FD3C3D"/>
    <w:rsid w:val="00FD4B31"/>
    <w:rsid w:val="00FE3658"/>
    <w:rsid w:val="00FE3BF9"/>
    <w:rsid w:val="00FF21C4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6406"/>
  <w15:chartTrackingRefBased/>
  <w15:docId w15:val="{ABA2D705-B48A-4EAD-BCFC-AB906A34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F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Dayspring</dc:creator>
  <cp:keywords/>
  <dc:description/>
  <cp:lastModifiedBy>Thomas Dayspring</cp:lastModifiedBy>
  <cp:revision>2</cp:revision>
  <cp:lastPrinted>2015-10-29T14:35:00Z</cp:lastPrinted>
  <dcterms:created xsi:type="dcterms:W3CDTF">2020-02-21T20:30:00Z</dcterms:created>
  <dcterms:modified xsi:type="dcterms:W3CDTF">2020-02-21T20:30:00Z</dcterms:modified>
</cp:coreProperties>
</file>